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2C" w:rsidRPr="0014192C" w:rsidRDefault="00E56E6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〇</w:t>
      </w:r>
      <w:r w:rsidR="0014192C" w:rsidRPr="0014192C">
        <w:rPr>
          <w:rFonts w:hint="eastAsia"/>
          <w:sz w:val="36"/>
          <w:szCs w:val="36"/>
        </w:rPr>
        <w:t>よくあるご質問　Ｑ＆Ａ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92C" w:rsidTr="0014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Default="0014192C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Ｑ－１</w:t>
            </w:r>
          </w:p>
          <w:p w:rsidR="0014192C" w:rsidRDefault="0014192C" w:rsidP="000E6756">
            <w:pPr>
              <w:ind w:left="210" w:hangingChars="100" w:hanging="21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〇平成24年度以前に、第3号特定研修の基本研修を　受講し受講証持っています。利用者の都合でその時には実地研修ができず、認定証は持っていません。</w:t>
            </w:r>
          </w:p>
          <w:p w:rsidR="000E6756" w:rsidRDefault="0014192C" w:rsidP="000E6756">
            <w:pPr>
              <w:ind w:firstLineChars="100" w:firstLine="21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この場合は、既取得者対象の実地研修のみの研修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</w:p>
          <w:p w:rsidR="0014192C" w:rsidRPr="0014192C" w:rsidRDefault="000E6756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14192C">
              <w:rPr>
                <w:rFonts w:ascii="ＭＳ ゴシック" w:eastAsia="ＭＳ ゴシック" w:hAnsi="ＭＳ ゴシック" w:hint="eastAsia"/>
                <w:b w:val="0"/>
                <w:szCs w:val="21"/>
              </w:rPr>
              <w:t>を</w:t>
            </w:r>
            <w:r w:rsidR="0014192C">
              <w:rPr>
                <w:rFonts w:ascii="ＭＳ ゴシック" w:eastAsia="ＭＳ ゴシック" w:hAnsi="ＭＳ ゴシック"/>
                <w:b w:val="0"/>
                <w:szCs w:val="21"/>
              </w:rPr>
              <w:t>受講することができますか？</w:t>
            </w:r>
          </w:p>
        </w:tc>
        <w:tc>
          <w:tcPr>
            <w:tcW w:w="5228" w:type="dxa"/>
          </w:tcPr>
          <w:p w:rsidR="0014192C" w:rsidRDefault="00141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Ａ－１</w:t>
            </w:r>
          </w:p>
          <w:p w:rsidR="0014192C" w:rsidRDefault="0014192C" w:rsidP="000E6756">
            <w:pPr>
              <w:ind w:left="210" w:hangingChars="10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〇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結論から言えば、</w:t>
            </w:r>
            <w:r w:rsidR="0027546B">
              <w:rPr>
                <w:rFonts w:ascii="ＭＳ ゴシック" w:eastAsia="ＭＳ ゴシック" w:hAnsi="ＭＳ ゴシック" w:hint="eastAsia"/>
                <w:b w:val="0"/>
                <w:szCs w:val="21"/>
              </w:rPr>
              <w:t>認定証をお持ちでない場合は、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実地研修のみの研修を受講することはできません。基本研修から改めて受講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して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ください。平成24年度以前は</w:t>
            </w:r>
            <w:r w:rsidR="005F522E">
              <w:rPr>
                <w:rFonts w:ascii="ＭＳ ゴシック" w:eastAsia="ＭＳ ゴシック" w:hAnsi="ＭＳ ゴシック" w:hint="eastAsia"/>
                <w:b w:val="0"/>
                <w:szCs w:val="21"/>
              </w:rPr>
              <w:t>、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新制度以前の研修のため、移行措置</w:t>
            </w:r>
            <w:r w:rsidR="0027546B">
              <w:rPr>
                <w:rFonts w:ascii="ＭＳ ゴシック" w:eastAsia="ＭＳ ゴシック" w:hAnsi="ＭＳ ゴシック" w:hint="eastAsia"/>
                <w:b w:val="0"/>
                <w:szCs w:val="21"/>
              </w:rPr>
              <w:t>が取られていましたが、その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期間は</w:t>
            </w:r>
            <w:r w:rsidR="0027546B">
              <w:rPr>
                <w:rFonts w:ascii="ＭＳ ゴシック" w:eastAsia="ＭＳ ゴシック" w:hAnsi="ＭＳ ゴシック" w:hint="eastAsia"/>
                <w:b w:val="0"/>
                <w:szCs w:val="21"/>
              </w:rPr>
              <w:t>既に</w:t>
            </w:r>
            <w:r w:rsidR="000E6756">
              <w:rPr>
                <w:rFonts w:ascii="ＭＳ ゴシック" w:eastAsia="ＭＳ ゴシック" w:hAnsi="ＭＳ ゴシック" w:hint="eastAsia"/>
                <w:b w:val="0"/>
                <w:szCs w:val="21"/>
              </w:rPr>
              <w:t>終了しました。</w:t>
            </w:r>
          </w:p>
          <w:p w:rsidR="000E6756" w:rsidRPr="000E6756" w:rsidRDefault="000E6756" w:rsidP="000E6756">
            <w:pPr>
              <w:ind w:left="210" w:hangingChars="10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27546B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また、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24年度以前に研修を受けられ認定証をお持ちの方は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、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認定証に記載された以外のケアを実施する場合は、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追加の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基本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研修が必要ですので、ご相談ください。</w:t>
            </w:r>
          </w:p>
        </w:tc>
      </w:tr>
      <w:tr w:rsidR="0014192C" w:rsidRPr="000E6756" w:rsidTr="0014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Default="000E6756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Ｑ－２</w:t>
            </w:r>
          </w:p>
          <w:p w:rsidR="005F522E" w:rsidRDefault="005F522E" w:rsidP="005F522E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〇実務者研修を受けていますが、3号の実地研修のみ　</w:t>
            </w:r>
          </w:p>
          <w:p w:rsidR="0027546B" w:rsidRPr="000E6756" w:rsidRDefault="005F522E" w:rsidP="005F522E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を受講することはできますか？</w:t>
            </w:r>
          </w:p>
        </w:tc>
        <w:tc>
          <w:tcPr>
            <w:tcW w:w="5228" w:type="dxa"/>
          </w:tcPr>
          <w:p w:rsidR="0014192C" w:rsidRDefault="00275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Ａ－２</w:t>
            </w:r>
          </w:p>
          <w:p w:rsidR="0027546B" w:rsidRDefault="005F522E" w:rsidP="00E56E60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〇実務者研修は、</w:t>
            </w:r>
            <w:r w:rsidR="00800DB3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1または</w:t>
            </w:r>
            <w:r w:rsidR="00800DB3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2号の不特定対象の研修</w:t>
            </w:r>
            <w:r w:rsidR="00B135E5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す。</w:t>
            </w:r>
            <w:r w:rsidR="0089578A">
              <w:rPr>
                <w:rFonts w:ascii="ＭＳ ゴシック" w:eastAsia="ＭＳ ゴシック" w:hAnsi="ＭＳ ゴシック" w:hint="eastAsia"/>
                <w:szCs w:val="21"/>
              </w:rPr>
              <w:t>カリキュラムが異</w:t>
            </w:r>
            <w:r w:rsidR="00B135E5">
              <w:rPr>
                <w:rFonts w:ascii="ＭＳ ゴシック" w:eastAsia="ＭＳ ゴシック" w:hAnsi="ＭＳ ゴシック" w:hint="eastAsia"/>
                <w:szCs w:val="21"/>
              </w:rPr>
              <w:t>なりますので、「</w:t>
            </w:r>
            <w:r w:rsidR="00800DB3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B135E5">
              <w:rPr>
                <w:rFonts w:ascii="ＭＳ ゴシック" w:eastAsia="ＭＳ ゴシック" w:hAnsi="ＭＳ ゴシック" w:hint="eastAsia"/>
                <w:szCs w:val="21"/>
              </w:rPr>
              <w:t>3号の実地研修のみ」の受講できません。</w:t>
            </w:r>
          </w:p>
          <w:p w:rsidR="00B135E5" w:rsidRPr="0027546B" w:rsidRDefault="00B135E5" w:rsidP="00E56E60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実務者研修の受講先に相談されるか、1・2号の研修を行っている登録研修機関にご相談ください。（フュージョンコムは3号の登録研修機関です）</w:t>
            </w:r>
          </w:p>
        </w:tc>
      </w:tr>
      <w:tr w:rsidR="0014192C" w:rsidRPr="000E6756" w:rsidTr="0014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56E60" w:rsidRDefault="005F522E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Ｑ－３</w:t>
            </w:r>
          </w:p>
          <w:p w:rsidR="005F522E" w:rsidRDefault="005F522E" w:rsidP="005F522E">
            <w:pPr>
              <w:ind w:left="210" w:hangingChars="100" w:hanging="21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〇利用者氏名には、医療ケアが必要な利用者さんを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全員</w:t>
            </w:r>
            <w:r w:rsidR="00800DB3">
              <w:rPr>
                <w:rFonts w:ascii="ＭＳ ゴシック" w:eastAsia="ＭＳ ゴシック" w:hAnsi="ＭＳ ゴシック" w:hint="eastAsia"/>
                <w:b w:val="0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記載するのでしょうか？</w:t>
            </w:r>
          </w:p>
          <w:p w:rsidR="005F522E" w:rsidRPr="005F522E" w:rsidRDefault="005F522E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5228" w:type="dxa"/>
          </w:tcPr>
          <w:p w:rsidR="00E56E60" w:rsidRDefault="005F522E" w:rsidP="00E56E60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Ａ－３</w:t>
            </w:r>
          </w:p>
          <w:p w:rsidR="005F522E" w:rsidRPr="000E6756" w:rsidRDefault="005F522E" w:rsidP="005F522E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〇全員を記載するのではありません。受講される介護</w:t>
            </w:r>
            <w:r w:rsidR="00800DB3">
              <w:rPr>
                <w:rFonts w:ascii="ＭＳ ゴシック" w:eastAsia="ＭＳ ゴシック" w:hAnsi="ＭＳ ゴシック" w:hint="eastAsia"/>
                <w:szCs w:val="21"/>
              </w:rPr>
              <w:t>職員等の方が、新たに医療ケアの実施を予定されている利用者さんを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800DB3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ください。また実地研修を申し込まれる前に、事業所で責任を持って、対象利用者さんから研修の同意を</w:t>
            </w:r>
            <w:r w:rsidR="00B135E5">
              <w:rPr>
                <w:rFonts w:ascii="ＭＳ ゴシック" w:eastAsia="ＭＳ ゴシック" w:hAnsi="ＭＳ ゴシック" w:hint="eastAsia"/>
                <w:szCs w:val="21"/>
              </w:rPr>
              <w:t>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てください。</w:t>
            </w:r>
          </w:p>
        </w:tc>
      </w:tr>
      <w:tr w:rsidR="0014192C" w:rsidRPr="000E6756" w:rsidTr="0014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56E60" w:rsidRDefault="00E56E60" w:rsidP="00E56E60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Ｑ－３</w:t>
            </w:r>
          </w:p>
          <w:p w:rsidR="0014192C" w:rsidRDefault="00E56E60" w:rsidP="00E56E60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〇指導看護師がみつかりません。</w:t>
            </w:r>
          </w:p>
          <w:p w:rsidR="00E56E60" w:rsidRPr="000E6756" w:rsidRDefault="00E56E60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5228" w:type="dxa"/>
          </w:tcPr>
          <w:p w:rsidR="00E56E60" w:rsidRDefault="00E56E60" w:rsidP="00E56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Ａ－３</w:t>
            </w:r>
          </w:p>
          <w:p w:rsidR="0014192C" w:rsidRPr="000E6756" w:rsidRDefault="00E56E60" w:rsidP="00B135E5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〇利用者さんが係わる医療機関や訪問看護ステーションに、まずご相談ください。それでも、見つからない場合は、研修を申し込まれる前に、</w:t>
            </w:r>
            <w:r w:rsidR="00B135E5">
              <w:rPr>
                <w:rFonts w:ascii="ＭＳ ゴシック" w:eastAsia="ＭＳ ゴシック" w:hAnsi="ＭＳ ゴシック" w:hint="eastAsia"/>
                <w:szCs w:val="21"/>
              </w:rPr>
              <w:t>フュージョンコムに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ご相談ください。</w:t>
            </w:r>
          </w:p>
        </w:tc>
      </w:tr>
      <w:tr w:rsidR="0014192C" w:rsidRPr="000E6756" w:rsidTr="0014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Default="00B135E5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Ｑ－４</w:t>
            </w:r>
          </w:p>
          <w:p w:rsidR="00B135E5" w:rsidRPr="000E6756" w:rsidRDefault="00B135E5" w:rsidP="00B135E5">
            <w:pPr>
              <w:ind w:left="210" w:hangingChars="100" w:hanging="21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〇姓が変わり、認定書の姓名と、実地研修の申込が異なります。認定証の変更届が済まないと、申し込みはできませんか？</w:t>
            </w:r>
          </w:p>
        </w:tc>
        <w:tc>
          <w:tcPr>
            <w:tcW w:w="5228" w:type="dxa"/>
          </w:tcPr>
          <w:p w:rsidR="0014192C" w:rsidRDefault="00B13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Ａ－４</w:t>
            </w:r>
          </w:p>
          <w:p w:rsidR="00B135E5" w:rsidRPr="000E6756" w:rsidRDefault="00B135E5" w:rsidP="00B135E5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〇改正した氏名で、申し込みください。添付する認定証の氏名は旧姓でかまいません。</w:t>
            </w:r>
          </w:p>
        </w:tc>
      </w:tr>
      <w:tr w:rsidR="0014192C" w:rsidRPr="000E6756" w:rsidTr="0014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Pr="000E6756" w:rsidRDefault="0014192C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5228" w:type="dxa"/>
          </w:tcPr>
          <w:p w:rsidR="0014192C" w:rsidRPr="000E6756" w:rsidRDefault="0014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92C" w:rsidRPr="000E6756" w:rsidTr="0014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Pr="000E6756" w:rsidRDefault="0014192C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5228" w:type="dxa"/>
          </w:tcPr>
          <w:p w:rsidR="0014192C" w:rsidRPr="000E6756" w:rsidRDefault="0014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92C" w:rsidRPr="000E6756" w:rsidTr="0014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4192C" w:rsidRPr="000E6756" w:rsidRDefault="0014192C">
            <w:pPr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5228" w:type="dxa"/>
          </w:tcPr>
          <w:p w:rsidR="0014192C" w:rsidRPr="000E6756" w:rsidRDefault="0014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4358" w:rsidRPr="000E6756" w:rsidRDefault="00DD4358">
      <w:pPr>
        <w:rPr>
          <w:szCs w:val="21"/>
        </w:rPr>
      </w:pPr>
    </w:p>
    <w:sectPr w:rsidR="00DD4358" w:rsidRPr="000E6756" w:rsidSect="00141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C"/>
    <w:rsid w:val="000E6756"/>
    <w:rsid w:val="0014192C"/>
    <w:rsid w:val="0027546B"/>
    <w:rsid w:val="005F522E"/>
    <w:rsid w:val="00800DB3"/>
    <w:rsid w:val="0089578A"/>
    <w:rsid w:val="00B135E5"/>
    <w:rsid w:val="00DD4358"/>
    <w:rsid w:val="00E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D789A"/>
  <w15:chartTrackingRefBased/>
  <w15:docId w15:val="{A3B5E226-B881-41A9-9CF1-03CE326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419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3</cp:revision>
  <cp:lastPrinted>2016-03-29T02:14:00Z</cp:lastPrinted>
  <dcterms:created xsi:type="dcterms:W3CDTF">2016-03-29T01:17:00Z</dcterms:created>
  <dcterms:modified xsi:type="dcterms:W3CDTF">2016-03-31T01:49:00Z</dcterms:modified>
</cp:coreProperties>
</file>